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7A3F" w14:textId="77777777" w:rsidR="00C36D26"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1211A9C4" w14:textId="77777777" w:rsidR="002809AA" w:rsidRDefault="002809AA">
      <w:pPr>
        <w:rPr>
          <w:sz w:val="20"/>
          <w:szCs w:val="20"/>
        </w:rPr>
      </w:pPr>
    </w:p>
    <w:p w14:paraId="4AAA86BD" w14:textId="77777777" w:rsidR="00C42733" w:rsidRDefault="00C42733">
      <w:pPr>
        <w:rPr>
          <w:sz w:val="20"/>
          <w:szCs w:val="20"/>
        </w:rPr>
      </w:pPr>
    </w:p>
    <w:p w14:paraId="0AFFE5E4" w14:textId="77777777" w:rsidR="00504E53" w:rsidRPr="00532E56" w:rsidRDefault="006852C4">
      <w:pPr>
        <w:rPr>
          <w:sz w:val="20"/>
          <w:szCs w:val="20"/>
        </w:rPr>
      </w:pPr>
      <w:r>
        <w:rPr>
          <w:sz w:val="20"/>
          <w:szCs w:val="20"/>
        </w:rPr>
        <w:t>29 January 2023</w:t>
      </w:r>
    </w:p>
    <w:p w14:paraId="16231E84" w14:textId="77777777" w:rsidR="004F147B" w:rsidRDefault="00C71E7E" w:rsidP="00E03065">
      <w:pPr>
        <w:rPr>
          <w:sz w:val="20"/>
          <w:szCs w:val="20"/>
        </w:rPr>
      </w:pPr>
      <w:r w:rsidRPr="00532E56">
        <w:rPr>
          <w:sz w:val="20"/>
          <w:szCs w:val="20"/>
        </w:rPr>
        <w:t xml:space="preserve">PARK HARBOR </w:t>
      </w:r>
      <w:r w:rsidR="00083638">
        <w:rPr>
          <w:sz w:val="20"/>
          <w:szCs w:val="20"/>
        </w:rPr>
        <w:t xml:space="preserve">POA BOARD OF DIRECTORS MEETING MINUTES </w:t>
      </w:r>
      <w:r w:rsidR="001762D7">
        <w:rPr>
          <w:sz w:val="20"/>
          <w:szCs w:val="20"/>
        </w:rPr>
        <w:t xml:space="preserve"> </w:t>
      </w:r>
    </w:p>
    <w:p w14:paraId="5C567AC1" w14:textId="77777777" w:rsidR="0099573C" w:rsidRPr="00532E56" w:rsidRDefault="0099573C" w:rsidP="00E03065">
      <w:pPr>
        <w:rPr>
          <w:sz w:val="20"/>
          <w:szCs w:val="20"/>
        </w:rPr>
      </w:pPr>
    </w:p>
    <w:p w14:paraId="7CB01EEB" w14:textId="7D8FA304" w:rsidR="00C71E7E" w:rsidRPr="00532E56" w:rsidRDefault="001762D7" w:rsidP="00C71E7E">
      <w:pPr>
        <w:pStyle w:val="ListParagraph"/>
        <w:numPr>
          <w:ilvl w:val="0"/>
          <w:numId w:val="2"/>
        </w:numPr>
        <w:rPr>
          <w:sz w:val="20"/>
          <w:szCs w:val="20"/>
        </w:rPr>
      </w:pPr>
      <w:r>
        <w:rPr>
          <w:sz w:val="20"/>
          <w:szCs w:val="20"/>
        </w:rPr>
        <w:t xml:space="preserve">Dan </w:t>
      </w:r>
      <w:r w:rsidR="00783CB5">
        <w:rPr>
          <w:sz w:val="20"/>
          <w:szCs w:val="20"/>
        </w:rPr>
        <w:t xml:space="preserve">Prather </w:t>
      </w:r>
      <w:r>
        <w:rPr>
          <w:sz w:val="20"/>
          <w:szCs w:val="20"/>
        </w:rPr>
        <w:t xml:space="preserve">called the meeting to order at </w:t>
      </w:r>
      <w:r w:rsidR="0060229A">
        <w:rPr>
          <w:sz w:val="20"/>
          <w:szCs w:val="20"/>
        </w:rPr>
        <w:t>3:02 PM</w:t>
      </w:r>
    </w:p>
    <w:p w14:paraId="0B9F114A" w14:textId="77777777" w:rsidR="00225E6E" w:rsidRPr="00532E56" w:rsidRDefault="00225E6E" w:rsidP="00225E6E">
      <w:pPr>
        <w:pStyle w:val="ListParagraph"/>
        <w:ind w:left="900"/>
        <w:rPr>
          <w:sz w:val="20"/>
          <w:szCs w:val="20"/>
        </w:rPr>
      </w:pPr>
    </w:p>
    <w:p w14:paraId="7066F75B" w14:textId="0ADBB996" w:rsidR="001762D7" w:rsidRDefault="00083638" w:rsidP="002F2542">
      <w:pPr>
        <w:pStyle w:val="ListParagraph"/>
        <w:numPr>
          <w:ilvl w:val="0"/>
          <w:numId w:val="2"/>
        </w:numPr>
        <w:rPr>
          <w:sz w:val="20"/>
          <w:szCs w:val="20"/>
        </w:rPr>
      </w:pPr>
      <w:r>
        <w:rPr>
          <w:sz w:val="20"/>
          <w:szCs w:val="20"/>
        </w:rPr>
        <w:t xml:space="preserve">Directors present were: Dan Prather, Charlene Mason, </w:t>
      </w:r>
      <w:r w:rsidR="005545E0">
        <w:rPr>
          <w:sz w:val="20"/>
          <w:szCs w:val="20"/>
        </w:rPr>
        <w:t xml:space="preserve">Roddy Cummins, </w:t>
      </w:r>
      <w:r>
        <w:rPr>
          <w:sz w:val="20"/>
          <w:szCs w:val="20"/>
        </w:rPr>
        <w:t>Randy Delana, David Prevost</w:t>
      </w:r>
      <w:r w:rsidR="0060229A">
        <w:rPr>
          <w:sz w:val="20"/>
          <w:szCs w:val="20"/>
        </w:rPr>
        <w:t>,</w:t>
      </w:r>
      <w:r>
        <w:rPr>
          <w:sz w:val="20"/>
          <w:szCs w:val="20"/>
        </w:rPr>
        <w:t xml:space="preserve"> </w:t>
      </w:r>
      <w:r w:rsidR="0060229A">
        <w:rPr>
          <w:sz w:val="20"/>
          <w:szCs w:val="20"/>
        </w:rPr>
        <w:t xml:space="preserve">David Gould </w:t>
      </w:r>
      <w:r>
        <w:rPr>
          <w:sz w:val="20"/>
          <w:szCs w:val="20"/>
        </w:rPr>
        <w:t>and Eddie Miller</w:t>
      </w:r>
    </w:p>
    <w:p w14:paraId="778695D2" w14:textId="77777777" w:rsidR="0060229A" w:rsidRPr="0060229A" w:rsidRDefault="0060229A" w:rsidP="0060229A">
      <w:pPr>
        <w:pStyle w:val="ListParagraph"/>
        <w:rPr>
          <w:sz w:val="20"/>
          <w:szCs w:val="20"/>
        </w:rPr>
      </w:pPr>
    </w:p>
    <w:p w14:paraId="2A6B757A" w14:textId="4F506409" w:rsidR="0060229A" w:rsidRDefault="0060229A" w:rsidP="002F2542">
      <w:pPr>
        <w:pStyle w:val="ListParagraph"/>
        <w:numPr>
          <w:ilvl w:val="0"/>
          <w:numId w:val="2"/>
        </w:numPr>
        <w:rPr>
          <w:sz w:val="20"/>
          <w:szCs w:val="20"/>
        </w:rPr>
      </w:pPr>
      <w:r>
        <w:rPr>
          <w:sz w:val="20"/>
          <w:szCs w:val="20"/>
        </w:rPr>
        <w:t>Dan welcomed our new Board member, David Gould</w:t>
      </w:r>
    </w:p>
    <w:p w14:paraId="46CF4E11" w14:textId="77777777" w:rsidR="0060229A" w:rsidRPr="0060229A" w:rsidRDefault="0060229A" w:rsidP="0060229A">
      <w:pPr>
        <w:pStyle w:val="ListParagraph"/>
        <w:rPr>
          <w:sz w:val="20"/>
          <w:szCs w:val="20"/>
        </w:rPr>
      </w:pPr>
    </w:p>
    <w:p w14:paraId="5A1A878F" w14:textId="7AD4D257" w:rsidR="0060229A" w:rsidRDefault="0060229A" w:rsidP="002F2542">
      <w:pPr>
        <w:pStyle w:val="ListParagraph"/>
        <w:numPr>
          <w:ilvl w:val="0"/>
          <w:numId w:val="2"/>
        </w:numPr>
        <w:rPr>
          <w:sz w:val="20"/>
          <w:szCs w:val="20"/>
        </w:rPr>
      </w:pPr>
      <w:r>
        <w:rPr>
          <w:sz w:val="20"/>
          <w:szCs w:val="20"/>
        </w:rPr>
        <w:t>Board unanimously approved the 10.2.2</w:t>
      </w:r>
      <w:r w:rsidR="009D4E8A">
        <w:rPr>
          <w:sz w:val="20"/>
          <w:szCs w:val="20"/>
        </w:rPr>
        <w:t>2</w:t>
      </w:r>
      <w:r>
        <w:rPr>
          <w:sz w:val="20"/>
          <w:szCs w:val="20"/>
        </w:rPr>
        <w:t xml:space="preserve"> </w:t>
      </w:r>
      <w:r w:rsidR="00E75167">
        <w:rPr>
          <w:sz w:val="20"/>
          <w:szCs w:val="20"/>
        </w:rPr>
        <w:t xml:space="preserve">regular Board </w:t>
      </w:r>
      <w:r>
        <w:rPr>
          <w:sz w:val="20"/>
          <w:szCs w:val="20"/>
        </w:rPr>
        <w:t>meeting minutes</w:t>
      </w:r>
    </w:p>
    <w:p w14:paraId="1B64CEC1" w14:textId="77777777" w:rsidR="0060229A" w:rsidRPr="0060229A" w:rsidRDefault="0060229A" w:rsidP="0060229A">
      <w:pPr>
        <w:pStyle w:val="ListParagraph"/>
        <w:rPr>
          <w:sz w:val="20"/>
          <w:szCs w:val="20"/>
        </w:rPr>
      </w:pPr>
    </w:p>
    <w:p w14:paraId="5F8F66BA" w14:textId="72027EC8" w:rsidR="0060229A" w:rsidRDefault="0060229A" w:rsidP="002F2542">
      <w:pPr>
        <w:pStyle w:val="ListParagraph"/>
        <w:numPr>
          <w:ilvl w:val="0"/>
          <w:numId w:val="2"/>
        </w:numPr>
        <w:rPr>
          <w:sz w:val="20"/>
          <w:szCs w:val="20"/>
        </w:rPr>
      </w:pPr>
      <w:r>
        <w:rPr>
          <w:sz w:val="20"/>
          <w:szCs w:val="20"/>
        </w:rPr>
        <w:t>Board unanimously approved the 11.</w:t>
      </w:r>
      <w:r w:rsidR="00AA28DD">
        <w:rPr>
          <w:sz w:val="20"/>
          <w:szCs w:val="20"/>
        </w:rPr>
        <w:t>1</w:t>
      </w:r>
      <w:r>
        <w:rPr>
          <w:sz w:val="20"/>
          <w:szCs w:val="20"/>
        </w:rPr>
        <w:t>9.2</w:t>
      </w:r>
      <w:r w:rsidR="009D4E8A">
        <w:rPr>
          <w:sz w:val="20"/>
          <w:szCs w:val="20"/>
        </w:rPr>
        <w:t>2</w:t>
      </w:r>
      <w:r>
        <w:rPr>
          <w:sz w:val="20"/>
          <w:szCs w:val="20"/>
        </w:rPr>
        <w:t xml:space="preserve"> annual meeting minute</w:t>
      </w:r>
      <w:r w:rsidR="00611096">
        <w:rPr>
          <w:sz w:val="20"/>
          <w:szCs w:val="20"/>
        </w:rPr>
        <w:t>s</w:t>
      </w:r>
    </w:p>
    <w:p w14:paraId="44043677" w14:textId="77777777" w:rsidR="0060229A" w:rsidRPr="0060229A" w:rsidRDefault="0060229A" w:rsidP="0060229A">
      <w:pPr>
        <w:pStyle w:val="ListParagraph"/>
        <w:rPr>
          <w:sz w:val="20"/>
          <w:szCs w:val="20"/>
        </w:rPr>
      </w:pPr>
    </w:p>
    <w:p w14:paraId="00FEA4C8" w14:textId="66B6C7E3" w:rsidR="0060229A" w:rsidRDefault="0060229A" w:rsidP="002F2542">
      <w:pPr>
        <w:pStyle w:val="ListParagraph"/>
        <w:numPr>
          <w:ilvl w:val="0"/>
          <w:numId w:val="2"/>
        </w:numPr>
        <w:rPr>
          <w:sz w:val="20"/>
          <w:szCs w:val="20"/>
        </w:rPr>
      </w:pPr>
      <w:r>
        <w:rPr>
          <w:sz w:val="20"/>
          <w:szCs w:val="20"/>
        </w:rPr>
        <w:t>Board unanimously approved the 11.</w:t>
      </w:r>
      <w:r w:rsidR="00AA28DD">
        <w:rPr>
          <w:sz w:val="20"/>
          <w:szCs w:val="20"/>
        </w:rPr>
        <w:t>1</w:t>
      </w:r>
      <w:r>
        <w:rPr>
          <w:sz w:val="20"/>
          <w:szCs w:val="20"/>
        </w:rPr>
        <w:t>9.2</w:t>
      </w:r>
      <w:r w:rsidR="009D4E8A">
        <w:rPr>
          <w:sz w:val="20"/>
          <w:szCs w:val="20"/>
        </w:rPr>
        <w:t>2</w:t>
      </w:r>
      <w:r>
        <w:rPr>
          <w:sz w:val="20"/>
          <w:szCs w:val="20"/>
        </w:rPr>
        <w:t xml:space="preserve"> </w:t>
      </w:r>
      <w:r w:rsidR="00E75167">
        <w:rPr>
          <w:sz w:val="20"/>
          <w:szCs w:val="20"/>
        </w:rPr>
        <w:t xml:space="preserve">regular Board </w:t>
      </w:r>
      <w:r>
        <w:rPr>
          <w:sz w:val="20"/>
          <w:szCs w:val="20"/>
        </w:rPr>
        <w:t>meeting minutes</w:t>
      </w:r>
    </w:p>
    <w:p w14:paraId="53C17988" w14:textId="77777777" w:rsidR="0060229A" w:rsidRPr="0060229A" w:rsidRDefault="0060229A" w:rsidP="0060229A">
      <w:pPr>
        <w:pStyle w:val="ListParagraph"/>
        <w:rPr>
          <w:sz w:val="20"/>
          <w:szCs w:val="20"/>
        </w:rPr>
      </w:pPr>
    </w:p>
    <w:p w14:paraId="0BF1BBE2" w14:textId="4C2EC6A2" w:rsidR="0060229A" w:rsidRDefault="0060229A" w:rsidP="002F2542">
      <w:pPr>
        <w:pStyle w:val="ListParagraph"/>
        <w:numPr>
          <w:ilvl w:val="0"/>
          <w:numId w:val="2"/>
        </w:numPr>
        <w:rPr>
          <w:sz w:val="20"/>
          <w:szCs w:val="20"/>
        </w:rPr>
      </w:pPr>
      <w:r>
        <w:rPr>
          <w:sz w:val="20"/>
          <w:szCs w:val="20"/>
        </w:rPr>
        <w:t xml:space="preserve">Roddy gave the treasurer’s report that included both the income statement and the balance sheet.  He further explained the functions of the </w:t>
      </w:r>
      <w:r w:rsidR="001F79D0">
        <w:rPr>
          <w:sz w:val="20"/>
          <w:szCs w:val="20"/>
        </w:rPr>
        <w:t xml:space="preserve">new </w:t>
      </w:r>
      <w:r w:rsidR="009D4E8A">
        <w:rPr>
          <w:sz w:val="20"/>
          <w:szCs w:val="20"/>
        </w:rPr>
        <w:t>Financial Review</w:t>
      </w:r>
      <w:r>
        <w:rPr>
          <w:sz w:val="20"/>
          <w:szCs w:val="20"/>
        </w:rPr>
        <w:t xml:space="preserve"> Committee and indicated that </w:t>
      </w:r>
      <w:r w:rsidR="009D4E8A">
        <w:rPr>
          <w:sz w:val="20"/>
          <w:szCs w:val="20"/>
        </w:rPr>
        <w:t>they have</w:t>
      </w:r>
      <w:r>
        <w:rPr>
          <w:sz w:val="20"/>
          <w:szCs w:val="20"/>
        </w:rPr>
        <w:t xml:space="preserve"> already begun the review of 2022 records.</w:t>
      </w:r>
    </w:p>
    <w:p w14:paraId="7919F1AC" w14:textId="77777777" w:rsidR="0060229A" w:rsidRPr="0060229A" w:rsidRDefault="0060229A" w:rsidP="0060229A">
      <w:pPr>
        <w:pStyle w:val="ListParagraph"/>
        <w:rPr>
          <w:sz w:val="20"/>
          <w:szCs w:val="20"/>
        </w:rPr>
      </w:pPr>
    </w:p>
    <w:p w14:paraId="1478CB3F" w14:textId="0E06B7A8" w:rsidR="0060229A" w:rsidRDefault="0060229A" w:rsidP="002F2542">
      <w:pPr>
        <w:pStyle w:val="ListParagraph"/>
        <w:numPr>
          <w:ilvl w:val="0"/>
          <w:numId w:val="2"/>
        </w:numPr>
        <w:rPr>
          <w:sz w:val="20"/>
          <w:szCs w:val="20"/>
        </w:rPr>
      </w:pPr>
      <w:r>
        <w:rPr>
          <w:sz w:val="20"/>
          <w:szCs w:val="20"/>
        </w:rPr>
        <w:t>Dan led the Board in a review of the new proposed 2023 ARC Charter.  After discussion, which resulted in the language change to clarify and extend the definition of improvements to include maintenance and repairs, the Charter was a</w:t>
      </w:r>
      <w:r w:rsidR="001F79D0">
        <w:rPr>
          <w:sz w:val="20"/>
          <w:szCs w:val="20"/>
        </w:rPr>
        <w:t>pproved</w:t>
      </w:r>
      <w:r>
        <w:rPr>
          <w:sz w:val="20"/>
          <w:szCs w:val="20"/>
        </w:rPr>
        <w:t xml:space="preserve"> unanimous</w:t>
      </w:r>
      <w:r w:rsidR="001F79D0">
        <w:rPr>
          <w:sz w:val="20"/>
          <w:szCs w:val="20"/>
        </w:rPr>
        <w:t>ly.</w:t>
      </w:r>
    </w:p>
    <w:p w14:paraId="2696397C" w14:textId="77777777" w:rsidR="0060229A" w:rsidRPr="0060229A" w:rsidRDefault="0060229A" w:rsidP="0060229A">
      <w:pPr>
        <w:pStyle w:val="ListParagraph"/>
        <w:rPr>
          <w:sz w:val="20"/>
          <w:szCs w:val="20"/>
        </w:rPr>
      </w:pPr>
    </w:p>
    <w:p w14:paraId="490381C5" w14:textId="45C94C99" w:rsidR="0060229A" w:rsidRDefault="005624ED" w:rsidP="002F2542">
      <w:pPr>
        <w:pStyle w:val="ListParagraph"/>
        <w:numPr>
          <w:ilvl w:val="0"/>
          <w:numId w:val="2"/>
        </w:numPr>
        <w:rPr>
          <w:sz w:val="20"/>
          <w:szCs w:val="20"/>
        </w:rPr>
      </w:pPr>
      <w:r>
        <w:rPr>
          <w:sz w:val="20"/>
          <w:szCs w:val="20"/>
        </w:rPr>
        <w:t xml:space="preserve">Dan led the Board in a review of the proposed 2023 ARC Application.  After discussion, which resulted in </w:t>
      </w:r>
      <w:r w:rsidR="00966BD7">
        <w:rPr>
          <w:sz w:val="20"/>
          <w:szCs w:val="20"/>
        </w:rPr>
        <w:t xml:space="preserve">the </w:t>
      </w:r>
      <w:r>
        <w:rPr>
          <w:sz w:val="20"/>
          <w:szCs w:val="20"/>
        </w:rPr>
        <w:t xml:space="preserve">rewording </w:t>
      </w:r>
      <w:r w:rsidR="00966BD7">
        <w:rPr>
          <w:sz w:val="20"/>
          <w:szCs w:val="20"/>
        </w:rPr>
        <w:t xml:space="preserve">of Item 10 in the Construction Conditions &amp; Requirements section, </w:t>
      </w:r>
      <w:r>
        <w:rPr>
          <w:sz w:val="20"/>
          <w:szCs w:val="20"/>
        </w:rPr>
        <w:t>the Application was approved unanimously.</w:t>
      </w:r>
    </w:p>
    <w:p w14:paraId="0382FC4F" w14:textId="77777777" w:rsidR="005624ED" w:rsidRPr="005624ED" w:rsidRDefault="005624ED" w:rsidP="005624ED">
      <w:pPr>
        <w:pStyle w:val="ListParagraph"/>
        <w:rPr>
          <w:sz w:val="20"/>
          <w:szCs w:val="20"/>
        </w:rPr>
      </w:pPr>
    </w:p>
    <w:p w14:paraId="5B2DB4EE" w14:textId="318E4A71" w:rsidR="005624ED" w:rsidRDefault="005624ED" w:rsidP="002F2542">
      <w:pPr>
        <w:pStyle w:val="ListParagraph"/>
        <w:numPr>
          <w:ilvl w:val="0"/>
          <w:numId w:val="2"/>
        </w:numPr>
        <w:rPr>
          <w:sz w:val="20"/>
          <w:szCs w:val="20"/>
        </w:rPr>
      </w:pPr>
      <w:r>
        <w:rPr>
          <w:sz w:val="20"/>
          <w:szCs w:val="20"/>
        </w:rPr>
        <w:t>Charlene proposed that Jim Gray be appointed to the ARC committee to replace Mike Greenwood.  After a brief discussion, this appointment was approved unanimously.  Dan crafted a welcoming letter which has been sent to Jim.</w:t>
      </w:r>
    </w:p>
    <w:p w14:paraId="392C5618" w14:textId="77777777" w:rsidR="00083638" w:rsidRPr="00083638" w:rsidRDefault="00083638" w:rsidP="00083638">
      <w:pPr>
        <w:pStyle w:val="ListParagraph"/>
        <w:rPr>
          <w:sz w:val="20"/>
          <w:szCs w:val="20"/>
        </w:rPr>
      </w:pPr>
    </w:p>
    <w:p w14:paraId="74EFB041" w14:textId="3F012CF3" w:rsidR="00083638" w:rsidRDefault="005624ED" w:rsidP="002F2542">
      <w:pPr>
        <w:pStyle w:val="ListParagraph"/>
        <w:numPr>
          <w:ilvl w:val="0"/>
          <w:numId w:val="2"/>
        </w:numPr>
        <w:rPr>
          <w:sz w:val="20"/>
          <w:szCs w:val="20"/>
        </w:rPr>
      </w:pPr>
      <w:r>
        <w:rPr>
          <w:sz w:val="20"/>
          <w:szCs w:val="20"/>
        </w:rPr>
        <w:t>Eddie</w:t>
      </w:r>
      <w:r w:rsidR="009D6D9E">
        <w:rPr>
          <w:sz w:val="20"/>
          <w:szCs w:val="20"/>
        </w:rPr>
        <w:t xml:space="preserve"> </w:t>
      </w:r>
      <w:r w:rsidR="00180326">
        <w:rPr>
          <w:sz w:val="20"/>
          <w:szCs w:val="20"/>
        </w:rPr>
        <w:t>gave a report on a request received by a non-member for POA access.</w:t>
      </w:r>
      <w:r>
        <w:rPr>
          <w:sz w:val="20"/>
          <w:szCs w:val="20"/>
        </w:rPr>
        <w:t xml:space="preserve">  </w:t>
      </w:r>
      <w:r w:rsidR="00180326">
        <w:rPr>
          <w:sz w:val="20"/>
          <w:szCs w:val="20"/>
        </w:rPr>
        <w:t>After discussion, i</w:t>
      </w:r>
      <w:r>
        <w:rPr>
          <w:sz w:val="20"/>
          <w:szCs w:val="20"/>
        </w:rPr>
        <w:t xml:space="preserve">t was decided that </w:t>
      </w:r>
      <w:r w:rsidR="00180326">
        <w:rPr>
          <w:sz w:val="20"/>
          <w:szCs w:val="20"/>
        </w:rPr>
        <w:t xml:space="preserve">the proposed plan did not meet the POA’s requirements and </w:t>
      </w:r>
      <w:r>
        <w:rPr>
          <w:sz w:val="20"/>
          <w:szCs w:val="20"/>
        </w:rPr>
        <w:t xml:space="preserve">there would be no action taken at this time.  </w:t>
      </w:r>
    </w:p>
    <w:p w14:paraId="415622B9" w14:textId="77777777" w:rsidR="005624ED" w:rsidRPr="005624ED" w:rsidRDefault="005624ED" w:rsidP="005624ED">
      <w:pPr>
        <w:pStyle w:val="ListParagraph"/>
        <w:rPr>
          <w:sz w:val="20"/>
          <w:szCs w:val="20"/>
        </w:rPr>
      </w:pPr>
    </w:p>
    <w:p w14:paraId="0415E3D6" w14:textId="77777777" w:rsidR="00180326" w:rsidRDefault="00180326" w:rsidP="002F2542">
      <w:pPr>
        <w:pStyle w:val="ListParagraph"/>
        <w:numPr>
          <w:ilvl w:val="0"/>
          <w:numId w:val="2"/>
        </w:numPr>
        <w:rPr>
          <w:sz w:val="20"/>
          <w:szCs w:val="20"/>
        </w:rPr>
      </w:pPr>
      <w:r>
        <w:rPr>
          <w:sz w:val="20"/>
          <w:szCs w:val="20"/>
        </w:rPr>
        <w:lastRenderedPageBreak/>
        <w:t>Eddie gave a report on the initiative to transfer the front fence easement to the POA.  After discussion, the Board approved this project and instructed Eddie to contact an attorney to get an estimate on the cost of the supporting legal documents.</w:t>
      </w:r>
    </w:p>
    <w:p w14:paraId="56D2303A" w14:textId="77777777" w:rsidR="00180326" w:rsidRPr="00180326" w:rsidRDefault="00180326" w:rsidP="00180326">
      <w:pPr>
        <w:pStyle w:val="ListParagraph"/>
        <w:rPr>
          <w:sz w:val="20"/>
          <w:szCs w:val="20"/>
        </w:rPr>
      </w:pPr>
    </w:p>
    <w:p w14:paraId="1AE0E8F8" w14:textId="2D494C17" w:rsidR="005624ED" w:rsidRDefault="00180326" w:rsidP="002F2542">
      <w:pPr>
        <w:pStyle w:val="ListParagraph"/>
        <w:numPr>
          <w:ilvl w:val="0"/>
          <w:numId w:val="2"/>
        </w:numPr>
        <w:rPr>
          <w:sz w:val="20"/>
          <w:szCs w:val="20"/>
        </w:rPr>
      </w:pPr>
      <w:r>
        <w:rPr>
          <w:sz w:val="20"/>
          <w:szCs w:val="20"/>
        </w:rPr>
        <w:t xml:space="preserve">Eddie gave a status report on the Dry Hydrant project which included elevations, diagrams, initial hardware and proposed vendor.  The Board agreed that Eddie should continue </w:t>
      </w:r>
      <w:r w:rsidR="001F79D0">
        <w:rPr>
          <w:sz w:val="20"/>
          <w:szCs w:val="20"/>
        </w:rPr>
        <w:t xml:space="preserve">developing the plan for </w:t>
      </w:r>
      <w:r>
        <w:rPr>
          <w:sz w:val="20"/>
          <w:szCs w:val="20"/>
        </w:rPr>
        <w:t>this project and present a final plan</w:t>
      </w:r>
      <w:r w:rsidR="001F79D0">
        <w:rPr>
          <w:sz w:val="20"/>
          <w:szCs w:val="20"/>
        </w:rPr>
        <w:t>/budget</w:t>
      </w:r>
      <w:r>
        <w:rPr>
          <w:sz w:val="20"/>
          <w:szCs w:val="20"/>
        </w:rPr>
        <w:t xml:space="preserve"> to the Board for approval prior to incurring any costs. </w:t>
      </w:r>
    </w:p>
    <w:p w14:paraId="12407CBC" w14:textId="77777777" w:rsidR="00AC62E0" w:rsidRPr="00AC62E0" w:rsidRDefault="00AC62E0" w:rsidP="00AC62E0">
      <w:pPr>
        <w:pStyle w:val="ListParagraph"/>
        <w:rPr>
          <w:sz w:val="20"/>
          <w:szCs w:val="20"/>
        </w:rPr>
      </w:pPr>
    </w:p>
    <w:p w14:paraId="7ACFD58D" w14:textId="1E50BBD6" w:rsidR="00AC62E0" w:rsidRDefault="00AC62E0" w:rsidP="002F2542">
      <w:pPr>
        <w:pStyle w:val="ListParagraph"/>
        <w:numPr>
          <w:ilvl w:val="0"/>
          <w:numId w:val="2"/>
        </w:numPr>
        <w:rPr>
          <w:sz w:val="20"/>
          <w:szCs w:val="20"/>
        </w:rPr>
      </w:pPr>
      <w:r>
        <w:rPr>
          <w:sz w:val="20"/>
          <w:szCs w:val="20"/>
        </w:rPr>
        <w:t>Eddie gave an update on the Lakeshore Water Utility District’s future plans to refurbish / update their well and pump station located on the POA property.</w:t>
      </w:r>
    </w:p>
    <w:p w14:paraId="108C2608" w14:textId="77777777" w:rsidR="00AC62E0" w:rsidRPr="00AC62E0" w:rsidRDefault="00AC62E0" w:rsidP="00AC62E0">
      <w:pPr>
        <w:pStyle w:val="ListParagraph"/>
        <w:rPr>
          <w:sz w:val="20"/>
          <w:szCs w:val="20"/>
        </w:rPr>
      </w:pPr>
    </w:p>
    <w:p w14:paraId="1A42D257" w14:textId="4EDA9918" w:rsidR="00AC62E0" w:rsidRDefault="00FF1020" w:rsidP="002F2542">
      <w:pPr>
        <w:pStyle w:val="ListParagraph"/>
        <w:numPr>
          <w:ilvl w:val="0"/>
          <w:numId w:val="2"/>
        </w:numPr>
        <w:rPr>
          <w:sz w:val="20"/>
          <w:szCs w:val="20"/>
        </w:rPr>
      </w:pPr>
      <w:r>
        <w:rPr>
          <w:sz w:val="20"/>
          <w:szCs w:val="20"/>
        </w:rPr>
        <w:t>Eddie gave a report on the idea of changing the access to the boat ramp / dock area from a combination lock to keyed access with every member receiving a key.  The Board agreed to discuss the project further after a cost estimate was received.  Chris Nichols is in contact with a vendor that will supply this estimate.</w:t>
      </w:r>
    </w:p>
    <w:p w14:paraId="554E22BB" w14:textId="77777777" w:rsidR="00FF1020" w:rsidRPr="00FF1020" w:rsidRDefault="00FF1020" w:rsidP="00FF1020">
      <w:pPr>
        <w:pStyle w:val="ListParagraph"/>
        <w:rPr>
          <w:sz w:val="20"/>
          <w:szCs w:val="20"/>
        </w:rPr>
      </w:pPr>
    </w:p>
    <w:p w14:paraId="33300C21" w14:textId="34CD9377" w:rsidR="00FF1020" w:rsidRDefault="00FF1020" w:rsidP="002F2542">
      <w:pPr>
        <w:pStyle w:val="ListParagraph"/>
        <w:numPr>
          <w:ilvl w:val="0"/>
          <w:numId w:val="2"/>
        </w:numPr>
        <w:rPr>
          <w:sz w:val="20"/>
          <w:szCs w:val="20"/>
        </w:rPr>
      </w:pPr>
      <w:r>
        <w:rPr>
          <w:sz w:val="20"/>
          <w:szCs w:val="20"/>
        </w:rPr>
        <w:t>Eddie informed the Board of the Lakeside Development’s plans to contact the county an</w:t>
      </w:r>
      <w:r w:rsidR="009D4E8A">
        <w:rPr>
          <w:sz w:val="20"/>
          <w:szCs w:val="20"/>
        </w:rPr>
        <w:t>d</w:t>
      </w:r>
      <w:r>
        <w:rPr>
          <w:sz w:val="20"/>
          <w:szCs w:val="20"/>
        </w:rPr>
        <w:t xml:space="preserve"> see if they would be amenable to cutting the trees and underbrush on the road right of way against the fence of the horse farm property.</w:t>
      </w:r>
    </w:p>
    <w:p w14:paraId="026F898A" w14:textId="77777777" w:rsidR="00FF1020" w:rsidRPr="00FF1020" w:rsidRDefault="00FF1020" w:rsidP="00FF1020">
      <w:pPr>
        <w:pStyle w:val="ListParagraph"/>
        <w:rPr>
          <w:sz w:val="20"/>
          <w:szCs w:val="20"/>
        </w:rPr>
      </w:pPr>
    </w:p>
    <w:p w14:paraId="585CFD55" w14:textId="2363D44A" w:rsidR="00FF1020" w:rsidRDefault="00FF1020" w:rsidP="002F2542">
      <w:pPr>
        <w:pStyle w:val="ListParagraph"/>
        <w:numPr>
          <w:ilvl w:val="0"/>
          <w:numId w:val="2"/>
        </w:numPr>
        <w:rPr>
          <w:sz w:val="20"/>
          <w:szCs w:val="20"/>
        </w:rPr>
      </w:pPr>
      <w:r>
        <w:rPr>
          <w:sz w:val="20"/>
          <w:szCs w:val="20"/>
        </w:rPr>
        <w:t>Dan moved the Board into executive session to discuss a fence encroachment on the POA property by a member.  After discussion on this topic, the Board moved back into regular session.</w:t>
      </w:r>
    </w:p>
    <w:p w14:paraId="24C5A3E8" w14:textId="77777777" w:rsidR="00E75167" w:rsidRPr="00E75167" w:rsidRDefault="00E75167" w:rsidP="00E75167">
      <w:pPr>
        <w:pStyle w:val="ListParagraph"/>
        <w:rPr>
          <w:sz w:val="20"/>
          <w:szCs w:val="20"/>
        </w:rPr>
      </w:pPr>
    </w:p>
    <w:p w14:paraId="47D3D600" w14:textId="0D9C45D0" w:rsidR="00E75167" w:rsidRDefault="00E75167" w:rsidP="002F2542">
      <w:pPr>
        <w:pStyle w:val="ListParagraph"/>
        <w:numPr>
          <w:ilvl w:val="0"/>
          <w:numId w:val="2"/>
        </w:numPr>
        <w:rPr>
          <w:sz w:val="20"/>
          <w:szCs w:val="20"/>
        </w:rPr>
      </w:pPr>
      <w:r>
        <w:rPr>
          <w:sz w:val="20"/>
          <w:szCs w:val="20"/>
        </w:rPr>
        <w:t>Dan set the next regular Board meeting for Sunday, April 23</w:t>
      </w:r>
      <w:r w:rsidRPr="00E75167">
        <w:rPr>
          <w:sz w:val="20"/>
          <w:szCs w:val="20"/>
          <w:vertAlign w:val="superscript"/>
        </w:rPr>
        <w:t>rd</w:t>
      </w:r>
      <w:r>
        <w:rPr>
          <w:sz w:val="20"/>
          <w:szCs w:val="20"/>
        </w:rPr>
        <w:t xml:space="preserve"> at his residence.  The meeting will start at 3:00PM</w:t>
      </w:r>
      <w:r w:rsidR="00EF3C46">
        <w:rPr>
          <w:sz w:val="20"/>
          <w:szCs w:val="20"/>
        </w:rPr>
        <w:t>.</w:t>
      </w:r>
    </w:p>
    <w:p w14:paraId="4ACDFD07" w14:textId="77777777" w:rsidR="00FF1020" w:rsidRPr="00FF1020" w:rsidRDefault="00FF1020" w:rsidP="00FF1020">
      <w:pPr>
        <w:pStyle w:val="ListParagraph"/>
        <w:rPr>
          <w:sz w:val="20"/>
          <w:szCs w:val="20"/>
        </w:rPr>
      </w:pPr>
    </w:p>
    <w:p w14:paraId="77E29729" w14:textId="5B83CF00" w:rsidR="00FF1020" w:rsidRDefault="00FF1020" w:rsidP="002F2542">
      <w:pPr>
        <w:pStyle w:val="ListParagraph"/>
        <w:numPr>
          <w:ilvl w:val="0"/>
          <w:numId w:val="2"/>
        </w:numPr>
        <w:rPr>
          <w:sz w:val="20"/>
          <w:szCs w:val="20"/>
        </w:rPr>
      </w:pPr>
      <w:r>
        <w:rPr>
          <w:sz w:val="20"/>
          <w:szCs w:val="20"/>
        </w:rPr>
        <w:t>There being no further business, Dan adjourned the meetin</w:t>
      </w:r>
      <w:r w:rsidR="00C15253">
        <w:rPr>
          <w:sz w:val="20"/>
          <w:szCs w:val="20"/>
        </w:rPr>
        <w:t>g</w:t>
      </w:r>
      <w:r>
        <w:rPr>
          <w:sz w:val="20"/>
          <w:szCs w:val="20"/>
        </w:rPr>
        <w:t xml:space="preserve"> at 5:05PM</w:t>
      </w:r>
      <w:r w:rsidR="00C15253">
        <w:rPr>
          <w:sz w:val="20"/>
          <w:szCs w:val="20"/>
        </w:rPr>
        <w:t>.</w:t>
      </w:r>
    </w:p>
    <w:p w14:paraId="38018AF3" w14:textId="77777777" w:rsidR="005624ED" w:rsidRPr="005624ED" w:rsidRDefault="005624ED" w:rsidP="005624ED">
      <w:pPr>
        <w:pStyle w:val="ListParagraph"/>
        <w:rPr>
          <w:sz w:val="20"/>
          <w:szCs w:val="20"/>
        </w:rPr>
      </w:pPr>
    </w:p>
    <w:p w14:paraId="20640431" w14:textId="01046BCC" w:rsidR="005624ED" w:rsidRDefault="005624ED" w:rsidP="005624ED">
      <w:pPr>
        <w:pStyle w:val="ListParagraph"/>
        <w:ind w:left="900"/>
        <w:rPr>
          <w:sz w:val="20"/>
          <w:szCs w:val="20"/>
        </w:rPr>
      </w:pPr>
    </w:p>
    <w:p w14:paraId="2A49B024" w14:textId="77777777" w:rsidR="00083638" w:rsidRPr="00083638" w:rsidRDefault="00083638" w:rsidP="00083638">
      <w:pPr>
        <w:pStyle w:val="ListParagraph"/>
        <w:rPr>
          <w:sz w:val="20"/>
          <w:szCs w:val="20"/>
        </w:rPr>
      </w:pPr>
    </w:p>
    <w:p w14:paraId="0D7CE554" w14:textId="77777777" w:rsidR="009C5716" w:rsidRPr="009C5716" w:rsidRDefault="009C5716" w:rsidP="009C5716">
      <w:pPr>
        <w:pStyle w:val="ListParagraph"/>
        <w:rPr>
          <w:sz w:val="20"/>
          <w:szCs w:val="20"/>
        </w:rPr>
      </w:pPr>
    </w:p>
    <w:p w14:paraId="7C239C41" w14:textId="77777777" w:rsidR="00870CA9" w:rsidRPr="00870CA9" w:rsidRDefault="00870CA9" w:rsidP="00870CA9">
      <w:pPr>
        <w:pStyle w:val="ListParagraph"/>
        <w:rPr>
          <w:sz w:val="20"/>
          <w:szCs w:val="20"/>
        </w:rPr>
      </w:pPr>
    </w:p>
    <w:p w14:paraId="20ED35FB" w14:textId="77777777" w:rsidR="00870CA9" w:rsidRDefault="00870CA9" w:rsidP="003D2630">
      <w:pPr>
        <w:pStyle w:val="ListParagraph"/>
        <w:ind w:left="1440"/>
        <w:rPr>
          <w:sz w:val="20"/>
          <w:szCs w:val="20"/>
        </w:rPr>
      </w:pPr>
    </w:p>
    <w:p w14:paraId="1D0B93AC" w14:textId="0F0DFD76" w:rsidR="00783CB5" w:rsidRPr="00FF1020" w:rsidRDefault="00783CB5" w:rsidP="00FF1020">
      <w:pPr>
        <w:rPr>
          <w:sz w:val="20"/>
          <w:szCs w:val="20"/>
        </w:rPr>
      </w:pPr>
    </w:p>
    <w:p w14:paraId="602CDF29" w14:textId="77777777" w:rsidR="00FB355A" w:rsidRPr="00FB355A" w:rsidRDefault="00FB355A" w:rsidP="00FB355A">
      <w:pPr>
        <w:pStyle w:val="ListParagraph"/>
        <w:rPr>
          <w:sz w:val="20"/>
          <w:szCs w:val="20"/>
        </w:rPr>
      </w:pPr>
    </w:p>
    <w:p w14:paraId="347A1225" w14:textId="77777777" w:rsidR="00225E6E" w:rsidRPr="00532E56" w:rsidRDefault="00225E6E" w:rsidP="00225E6E">
      <w:pPr>
        <w:pStyle w:val="ListParagraph"/>
        <w:rPr>
          <w:sz w:val="20"/>
          <w:szCs w:val="20"/>
        </w:rPr>
      </w:pPr>
    </w:p>
    <w:p w14:paraId="4A16DEA5" w14:textId="77777777" w:rsidR="00E03065" w:rsidRPr="00532E56" w:rsidRDefault="00E03065" w:rsidP="00E514A4">
      <w:pPr>
        <w:pStyle w:val="ListParagraph"/>
        <w:ind w:left="900"/>
        <w:rPr>
          <w:noProof/>
          <w:sz w:val="20"/>
          <w:szCs w:val="20"/>
        </w:rPr>
      </w:pPr>
    </w:p>
    <w:sectPr w:rsidR="00E03065" w:rsidRPr="0053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2118B"/>
    <w:rsid w:val="001622C0"/>
    <w:rsid w:val="00174BF5"/>
    <w:rsid w:val="001762D7"/>
    <w:rsid w:val="00180326"/>
    <w:rsid w:val="001F79D0"/>
    <w:rsid w:val="002115A4"/>
    <w:rsid w:val="00225E6E"/>
    <w:rsid w:val="002809AA"/>
    <w:rsid w:val="00290E54"/>
    <w:rsid w:val="002F2542"/>
    <w:rsid w:val="002F4C5E"/>
    <w:rsid w:val="003878E3"/>
    <w:rsid w:val="003B122A"/>
    <w:rsid w:val="003D2630"/>
    <w:rsid w:val="003E4CC9"/>
    <w:rsid w:val="003F09E2"/>
    <w:rsid w:val="004369A6"/>
    <w:rsid w:val="004A2783"/>
    <w:rsid w:val="004F147B"/>
    <w:rsid w:val="00504E53"/>
    <w:rsid w:val="00532E56"/>
    <w:rsid w:val="005545E0"/>
    <w:rsid w:val="005624ED"/>
    <w:rsid w:val="00567860"/>
    <w:rsid w:val="0060229A"/>
    <w:rsid w:val="00611096"/>
    <w:rsid w:val="006852C4"/>
    <w:rsid w:val="00720A66"/>
    <w:rsid w:val="00783CB5"/>
    <w:rsid w:val="00827189"/>
    <w:rsid w:val="008565E5"/>
    <w:rsid w:val="00870CA9"/>
    <w:rsid w:val="008A5C74"/>
    <w:rsid w:val="00966BD7"/>
    <w:rsid w:val="00966FDC"/>
    <w:rsid w:val="009945BC"/>
    <w:rsid w:val="0099573C"/>
    <w:rsid w:val="009C5716"/>
    <w:rsid w:val="009C7DE5"/>
    <w:rsid w:val="009D4E8A"/>
    <w:rsid w:val="009D6D9E"/>
    <w:rsid w:val="00A809C3"/>
    <w:rsid w:val="00AA28DD"/>
    <w:rsid w:val="00AC62E0"/>
    <w:rsid w:val="00B2249C"/>
    <w:rsid w:val="00C15253"/>
    <w:rsid w:val="00C35004"/>
    <w:rsid w:val="00C36D26"/>
    <w:rsid w:val="00C42733"/>
    <w:rsid w:val="00C71E7E"/>
    <w:rsid w:val="00C87838"/>
    <w:rsid w:val="00D51F1E"/>
    <w:rsid w:val="00D54AA7"/>
    <w:rsid w:val="00E03065"/>
    <w:rsid w:val="00E514A4"/>
    <w:rsid w:val="00E75167"/>
    <w:rsid w:val="00EF3C46"/>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20</cp:revision>
  <cp:lastPrinted>2022-11-22T20:09:00Z</cp:lastPrinted>
  <dcterms:created xsi:type="dcterms:W3CDTF">2023-01-31T16:10:00Z</dcterms:created>
  <dcterms:modified xsi:type="dcterms:W3CDTF">2023-01-31T22:45:00Z</dcterms:modified>
</cp:coreProperties>
</file>